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629C" w14:textId="630EA59E" w:rsidR="008F27A6" w:rsidRPr="0012745E" w:rsidRDefault="005A31D9" w:rsidP="009203D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12745E">
        <w:rPr>
          <w:rFonts w:asciiTheme="minorHAnsi" w:hAnsiTheme="minorHAnsi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B72FBF4" wp14:editId="2E7DCE6F">
            <wp:simplePos x="0" y="0"/>
            <wp:positionH relativeFrom="column">
              <wp:posOffset>5164455</wp:posOffset>
            </wp:positionH>
            <wp:positionV relativeFrom="paragraph">
              <wp:posOffset>0</wp:posOffset>
            </wp:positionV>
            <wp:extent cx="1274445" cy="597535"/>
            <wp:effectExtent l="0" t="0" r="1905" b="0"/>
            <wp:wrapSquare wrapText="bothSides"/>
            <wp:docPr id="1" name="Afbeelding 1" descr="logo algemeen GGz Centraal kleur 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gemeen GGz Centraal kleur klei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81FA" w14:textId="77777777" w:rsidR="008F27A6" w:rsidRPr="0012745E" w:rsidRDefault="008F27A6" w:rsidP="009203D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0775ED53" w14:textId="77777777" w:rsidR="008F27A6" w:rsidRPr="0012745E" w:rsidRDefault="008F27A6" w:rsidP="009203D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1A715CD9" w14:textId="78B715C0" w:rsidR="009203DF" w:rsidRPr="004055AA" w:rsidRDefault="4633C4E1" w:rsidP="009203DF">
      <w:pPr>
        <w:spacing w:line="259" w:lineRule="auto"/>
        <w:rPr>
          <w:rFonts w:asciiTheme="minorHAnsi" w:hAnsiTheme="minorHAnsi" w:cstheme="minorHAnsi"/>
          <w:b/>
          <w:sz w:val="36"/>
          <w:szCs w:val="36"/>
        </w:rPr>
      </w:pPr>
      <w:r w:rsidRPr="004055AA">
        <w:rPr>
          <w:rFonts w:asciiTheme="minorHAnsi" w:hAnsiTheme="minorHAnsi" w:cstheme="minorHAnsi"/>
          <w:b/>
          <w:bCs/>
          <w:sz w:val="36"/>
          <w:szCs w:val="36"/>
        </w:rPr>
        <w:t>Refereeravond “</w:t>
      </w:r>
      <w:r w:rsidR="00667E90">
        <w:rPr>
          <w:rFonts w:asciiTheme="minorHAnsi" w:hAnsiTheme="minorHAnsi" w:cstheme="minorHAnsi"/>
          <w:b/>
          <w:color w:val="000000"/>
          <w:sz w:val="36"/>
          <w:szCs w:val="36"/>
        </w:rPr>
        <w:t>een</w:t>
      </w:r>
      <w:r w:rsidR="00EF616E" w:rsidRPr="004055AA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levensloopperspectief op psychiatrische ziektebeelden</w:t>
      </w:r>
      <w:r w:rsidRPr="004055AA">
        <w:rPr>
          <w:rFonts w:asciiTheme="minorHAnsi" w:hAnsiTheme="minorHAnsi" w:cstheme="minorHAnsi"/>
          <w:b/>
          <w:bCs/>
          <w:sz w:val="36"/>
          <w:szCs w:val="36"/>
        </w:rPr>
        <w:t xml:space="preserve">’ </w:t>
      </w:r>
    </w:p>
    <w:p w14:paraId="59E20BE9" w14:textId="77777777" w:rsidR="009203DF" w:rsidRPr="0012745E" w:rsidRDefault="009203DF" w:rsidP="009203DF">
      <w:pPr>
        <w:rPr>
          <w:rFonts w:asciiTheme="minorHAnsi" w:hAnsiTheme="minorHAnsi" w:cstheme="minorHAnsi"/>
          <w:b/>
          <w:sz w:val="28"/>
          <w:szCs w:val="28"/>
        </w:rPr>
      </w:pPr>
    </w:p>
    <w:p w14:paraId="0A03A5B3" w14:textId="0643F3A7" w:rsidR="009203DF" w:rsidRPr="0012745E" w:rsidRDefault="4633C4E1" w:rsidP="4633C4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</w:rPr>
        <w:t>GGz Centraal, A- opleiding, P- opleiding</w:t>
      </w:r>
      <w:r w:rsidR="00667E90">
        <w:rPr>
          <w:rFonts w:asciiTheme="minorHAnsi" w:hAnsiTheme="minorHAnsi" w:cstheme="minorHAnsi"/>
          <w:b/>
          <w:bCs/>
          <w:sz w:val="28"/>
          <w:szCs w:val="28"/>
        </w:rPr>
        <w:t>en,</w:t>
      </w: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 VS- opleiding</w:t>
      </w:r>
    </w:p>
    <w:p w14:paraId="48F869FA" w14:textId="432A8AD9" w:rsidR="009203DF" w:rsidRPr="0012745E" w:rsidRDefault="00B835AD" w:rsidP="4633C4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Datum: maandag </w:t>
      </w:r>
      <w:r w:rsidR="0012745E">
        <w:rPr>
          <w:rFonts w:asciiTheme="minorHAnsi" w:hAnsiTheme="minorHAnsi" w:cstheme="minorHAnsi"/>
          <w:b/>
          <w:bCs/>
          <w:sz w:val="28"/>
          <w:szCs w:val="28"/>
        </w:rPr>
        <w:t>4 maart</w:t>
      </w: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 2019</w:t>
      </w:r>
    </w:p>
    <w:p w14:paraId="7D0688E0" w14:textId="77C10D51" w:rsidR="009203DF" w:rsidRPr="0012745E" w:rsidRDefault="4633C4E1" w:rsidP="4633C4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Locatie: </w:t>
      </w:r>
      <w:r w:rsidR="0012745E">
        <w:rPr>
          <w:rFonts w:asciiTheme="minorHAnsi" w:hAnsiTheme="minorHAnsi" w:cstheme="minorHAnsi"/>
          <w:b/>
          <w:bCs/>
          <w:sz w:val="28"/>
          <w:szCs w:val="28"/>
        </w:rPr>
        <w:t>de Veste, Zon &amp; Schild Amersfoort</w:t>
      </w:r>
    </w:p>
    <w:p w14:paraId="7EBDF4DA" w14:textId="3FCDCA7F" w:rsidR="009203DF" w:rsidRDefault="009203DF" w:rsidP="009203DF">
      <w:pPr>
        <w:rPr>
          <w:rFonts w:asciiTheme="minorHAnsi" w:hAnsiTheme="minorHAnsi" w:cstheme="minorHAnsi"/>
          <w:sz w:val="28"/>
          <w:szCs w:val="28"/>
        </w:rPr>
      </w:pPr>
    </w:p>
    <w:p w14:paraId="3D232113" w14:textId="77777777" w:rsidR="00667E90" w:rsidRDefault="000837F7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 eerste avond </w:t>
      </w:r>
      <w:r w:rsidR="00667E90">
        <w:rPr>
          <w:rFonts w:asciiTheme="minorHAnsi" w:hAnsiTheme="minorHAnsi" w:cstheme="minorHAnsi"/>
          <w:sz w:val="28"/>
          <w:szCs w:val="28"/>
        </w:rPr>
        <w:t xml:space="preserve">van de reeks </w:t>
      </w:r>
      <w:r>
        <w:rPr>
          <w:rFonts w:asciiTheme="minorHAnsi" w:hAnsiTheme="minorHAnsi" w:cstheme="minorHAnsi"/>
          <w:sz w:val="28"/>
          <w:szCs w:val="28"/>
        </w:rPr>
        <w:t>refereeravond</w:t>
      </w:r>
      <w:r w:rsidR="00667E90">
        <w:rPr>
          <w:rFonts w:asciiTheme="minorHAnsi" w:hAnsiTheme="minorHAnsi" w:cstheme="minorHAnsi"/>
          <w:sz w:val="28"/>
          <w:szCs w:val="28"/>
        </w:rPr>
        <w:t>en met</w:t>
      </w:r>
      <w:r>
        <w:rPr>
          <w:rFonts w:asciiTheme="minorHAnsi" w:hAnsiTheme="minorHAnsi" w:cstheme="minorHAnsi"/>
          <w:sz w:val="28"/>
          <w:szCs w:val="28"/>
        </w:rPr>
        <w:t xml:space="preserve"> het thema “</w:t>
      </w:r>
      <w:r w:rsidR="00667E90">
        <w:rPr>
          <w:rFonts w:asciiTheme="minorHAnsi" w:hAnsiTheme="minorHAnsi" w:cstheme="minorHAnsi"/>
          <w:sz w:val="28"/>
          <w:szCs w:val="28"/>
        </w:rPr>
        <w:t>een</w:t>
      </w:r>
      <w:r>
        <w:rPr>
          <w:rFonts w:asciiTheme="minorHAnsi" w:hAnsiTheme="minorHAnsi" w:cstheme="minorHAnsi"/>
          <w:sz w:val="28"/>
          <w:szCs w:val="28"/>
        </w:rPr>
        <w:t xml:space="preserve"> levensloopperspectief op psychiatrische ziektebeelden” zal het onderwerp </w:t>
      </w:r>
    </w:p>
    <w:p w14:paraId="54DE42A0" w14:textId="34F1D91E" w:rsidR="000837F7" w:rsidRDefault="000837F7" w:rsidP="009203DF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0837F7">
        <w:rPr>
          <w:rFonts w:asciiTheme="minorHAnsi" w:hAnsiTheme="minorHAnsi" w:cstheme="minorHAnsi"/>
          <w:sz w:val="28"/>
          <w:szCs w:val="28"/>
        </w:rPr>
        <w:t xml:space="preserve">“ </w:t>
      </w:r>
      <w:r w:rsidRPr="000837F7">
        <w:rPr>
          <w:rFonts w:asciiTheme="minorHAnsi" w:hAnsiTheme="minorHAnsi" w:cstheme="minorHAnsi"/>
          <w:color w:val="000000"/>
          <w:sz w:val="28"/>
          <w:szCs w:val="28"/>
        </w:rPr>
        <w:t xml:space="preserve">functionele ontwikkeling en ontwikkeling van hersengebieden door de levensloop heen en wat betekent dit voor psychiatrische stoornissen” 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2BA68C2" w14:textId="77777777" w:rsidR="000837F7" w:rsidRPr="000837F7" w:rsidRDefault="000837F7" w:rsidP="009203DF">
      <w:pPr>
        <w:rPr>
          <w:rFonts w:asciiTheme="minorHAnsi" w:hAnsiTheme="minorHAnsi" w:cstheme="minorHAnsi"/>
          <w:sz w:val="28"/>
          <w:szCs w:val="28"/>
        </w:rPr>
      </w:pPr>
    </w:p>
    <w:p w14:paraId="58675C95" w14:textId="03DCF007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  <w:u w:val="single"/>
        </w:rPr>
        <w:t>Lezingen:</w:t>
      </w:r>
    </w:p>
    <w:p w14:paraId="63FF3A07" w14:textId="5C045C53" w:rsidR="0037526C" w:rsidRPr="00004202" w:rsidRDefault="009F3DE5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Marit Bierman</w:t>
      </w:r>
      <w:r w:rsidR="00004202">
        <w:rPr>
          <w:rFonts w:asciiTheme="minorHAnsi" w:hAnsiTheme="minorHAnsi" w:cstheme="minorHAnsi"/>
          <w:sz w:val="28"/>
          <w:szCs w:val="28"/>
        </w:rPr>
        <w:t xml:space="preserve"> is hoofd behandelprogramma bij Fornhese GGz Centraal. Marit is klinisch </w:t>
      </w:r>
      <w:proofErr w:type="spellStart"/>
      <w:r w:rsidR="00004202">
        <w:rPr>
          <w:rFonts w:asciiTheme="minorHAnsi" w:hAnsiTheme="minorHAnsi" w:cstheme="minorHAnsi"/>
          <w:sz w:val="28"/>
          <w:szCs w:val="28"/>
        </w:rPr>
        <w:t>neuropscycholoog</w:t>
      </w:r>
      <w:proofErr w:type="spellEnd"/>
      <w:r w:rsidR="00004202">
        <w:rPr>
          <w:rFonts w:asciiTheme="minorHAnsi" w:hAnsiTheme="minorHAnsi" w:cstheme="minorHAnsi"/>
          <w:sz w:val="28"/>
          <w:szCs w:val="28"/>
        </w:rPr>
        <w:t xml:space="preserve"> en hoofddocent </w:t>
      </w:r>
      <w:r w:rsidR="00004202" w:rsidRPr="00004202">
        <w:rPr>
          <w:rFonts w:asciiTheme="minorHAnsi" w:hAnsiTheme="minorHAnsi" w:cstheme="minorHAnsi"/>
          <w:sz w:val="28"/>
          <w:szCs w:val="28"/>
        </w:rPr>
        <w:t xml:space="preserve">Diagnostiek GZ-opleiding K&amp;J </w:t>
      </w:r>
      <w:r w:rsidR="00004202">
        <w:rPr>
          <w:rFonts w:asciiTheme="minorHAnsi" w:hAnsiTheme="minorHAnsi" w:cstheme="minorHAnsi"/>
          <w:sz w:val="28"/>
          <w:szCs w:val="28"/>
        </w:rPr>
        <w:t xml:space="preserve">bij de </w:t>
      </w:r>
      <w:r w:rsidR="00004202" w:rsidRPr="00004202">
        <w:rPr>
          <w:rFonts w:asciiTheme="minorHAnsi" w:hAnsiTheme="minorHAnsi" w:cstheme="minorHAnsi"/>
          <w:sz w:val="28"/>
          <w:szCs w:val="28"/>
        </w:rPr>
        <w:t>RINO Groep</w:t>
      </w:r>
      <w:r w:rsidR="0000420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238246B" w14:textId="3F5433BC" w:rsidR="009F3DE5" w:rsidRPr="00004202" w:rsidRDefault="009F3DE5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Wim Houtjes</w:t>
      </w:r>
      <w:r w:rsidR="00004202">
        <w:rPr>
          <w:rFonts w:asciiTheme="minorHAnsi" w:hAnsiTheme="minorHAnsi" w:cstheme="minorHAnsi"/>
          <w:sz w:val="28"/>
          <w:szCs w:val="28"/>
        </w:rPr>
        <w:t xml:space="preserve"> is h</w:t>
      </w:r>
      <w:r w:rsidR="00004202" w:rsidRPr="00004202">
        <w:rPr>
          <w:rFonts w:asciiTheme="minorHAnsi" w:hAnsiTheme="minorHAnsi" w:cstheme="minorHAnsi"/>
          <w:sz w:val="28"/>
          <w:szCs w:val="28"/>
        </w:rPr>
        <w:t xml:space="preserve">oofdopleider GGZ-VS </w:t>
      </w:r>
      <w:r w:rsidR="00004202">
        <w:rPr>
          <w:rFonts w:asciiTheme="minorHAnsi" w:hAnsiTheme="minorHAnsi" w:cstheme="minorHAnsi"/>
          <w:sz w:val="28"/>
          <w:szCs w:val="28"/>
        </w:rPr>
        <w:t>bij de GGZ-VS opleiding Utrecht, daarnaast is hij werkzaam als v</w:t>
      </w:r>
      <w:r w:rsidR="00004202" w:rsidRPr="00004202">
        <w:rPr>
          <w:rFonts w:asciiTheme="minorHAnsi" w:hAnsiTheme="minorHAnsi" w:cstheme="minorHAnsi"/>
          <w:sz w:val="28"/>
          <w:szCs w:val="28"/>
        </w:rPr>
        <w:t xml:space="preserve">erpleegkundig </w:t>
      </w:r>
      <w:r w:rsidR="00004202">
        <w:rPr>
          <w:rFonts w:asciiTheme="minorHAnsi" w:hAnsiTheme="minorHAnsi" w:cstheme="minorHAnsi"/>
          <w:sz w:val="28"/>
          <w:szCs w:val="28"/>
        </w:rPr>
        <w:t>s</w:t>
      </w:r>
      <w:r w:rsidR="00004202" w:rsidRPr="00004202">
        <w:rPr>
          <w:rFonts w:asciiTheme="minorHAnsi" w:hAnsiTheme="minorHAnsi" w:cstheme="minorHAnsi"/>
          <w:sz w:val="28"/>
          <w:szCs w:val="28"/>
        </w:rPr>
        <w:t>pecialist GGZ</w:t>
      </w:r>
      <w:r w:rsidR="00004202">
        <w:rPr>
          <w:rFonts w:asciiTheme="minorHAnsi" w:hAnsiTheme="minorHAnsi" w:cstheme="minorHAnsi"/>
          <w:sz w:val="28"/>
          <w:szCs w:val="28"/>
        </w:rPr>
        <w:t xml:space="preserve"> bij de Maatschap P&amp;P Consult. </w:t>
      </w:r>
    </w:p>
    <w:p w14:paraId="371F4230" w14:textId="77777777" w:rsidR="0037526C" w:rsidRPr="0012745E" w:rsidRDefault="0037526C" w:rsidP="009203D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F3E8C1F" w14:textId="34C3914E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4202">
        <w:rPr>
          <w:rFonts w:asciiTheme="minorHAnsi" w:hAnsiTheme="minorHAnsi" w:cstheme="minorHAnsi"/>
          <w:b/>
          <w:bCs/>
          <w:sz w:val="28"/>
          <w:szCs w:val="28"/>
          <w:u w:val="single"/>
        </w:rPr>
        <w:t>Inleiding:</w:t>
      </w:r>
    </w:p>
    <w:p w14:paraId="41F18F19" w14:textId="0665D6DB" w:rsidR="005E2126" w:rsidRDefault="005B63E3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Geleidelijk aan ontstaat er een steeds sterkere focus op een</w:t>
      </w:r>
      <w:r w:rsidR="00056AFA">
        <w:rPr>
          <w:rFonts w:asciiTheme="minorHAnsi" w:hAnsiTheme="minorHAnsi" w:cstheme="minorHAnsi"/>
          <w:sz w:val="28"/>
          <w:szCs w:val="28"/>
        </w:rPr>
        <w:t xml:space="preserve"> </w:t>
      </w:r>
      <w:r w:rsidR="00667E90" w:rsidRPr="00667E90">
        <w:rPr>
          <w:rFonts w:asciiTheme="minorHAnsi" w:hAnsiTheme="minorHAnsi" w:cstheme="minorHAnsi"/>
          <w:sz w:val="28"/>
          <w:szCs w:val="28"/>
        </w:rPr>
        <w:t xml:space="preserve">levensloopperspectief </w:t>
      </w:r>
      <w:r>
        <w:rPr>
          <w:rFonts w:asciiTheme="minorHAnsi" w:hAnsiTheme="minorHAnsi" w:cstheme="minorHAnsi"/>
          <w:sz w:val="28"/>
          <w:szCs w:val="28"/>
        </w:rPr>
        <w:t>op</w:t>
      </w:r>
      <w:r w:rsidR="00667E90" w:rsidRPr="00667E90">
        <w:rPr>
          <w:rFonts w:asciiTheme="minorHAnsi" w:hAnsiTheme="minorHAnsi" w:cstheme="minorHAnsi"/>
          <w:sz w:val="28"/>
          <w:szCs w:val="28"/>
        </w:rPr>
        <w:t xml:space="preserve"> psychopathologie</w:t>
      </w:r>
      <w:r>
        <w:rPr>
          <w:rFonts w:asciiTheme="minorHAnsi" w:hAnsiTheme="minorHAnsi" w:cstheme="minorHAnsi"/>
          <w:sz w:val="28"/>
          <w:szCs w:val="28"/>
        </w:rPr>
        <w:t>. Hierbij gaat het over hoe psychiatrische ziektebeelden zich ontwikkelen door de levensloop heen</w:t>
      </w:r>
      <w:r w:rsidR="005E2126">
        <w:rPr>
          <w:rFonts w:asciiTheme="minorHAnsi" w:hAnsiTheme="minorHAnsi" w:cstheme="minorHAnsi"/>
          <w:sz w:val="28"/>
          <w:szCs w:val="28"/>
        </w:rPr>
        <w:t xml:space="preserve">, in interactie met biologische, psychologische en sociale factoren. </w:t>
      </w:r>
      <w:r w:rsidR="005E2126" w:rsidRPr="005E2126">
        <w:rPr>
          <w:rFonts w:asciiTheme="minorHAnsi" w:hAnsiTheme="minorHAnsi" w:cstheme="minorHAnsi"/>
          <w:sz w:val="28"/>
          <w:szCs w:val="28"/>
        </w:rPr>
        <w:t>Deze factoren kunnen de psychische problemen in stand houden of verergeren</w:t>
      </w:r>
      <w:r w:rsidR="005E2126">
        <w:rPr>
          <w:rFonts w:asciiTheme="minorHAnsi" w:hAnsiTheme="minorHAnsi" w:cstheme="minorHAnsi"/>
          <w:sz w:val="28"/>
          <w:szCs w:val="28"/>
        </w:rPr>
        <w:t xml:space="preserve"> en zijn daarom cruciaal voor het bieden van een interventie binnen de specialistische GGZ</w:t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om daarmee de zorg op de fase van psychiatrische stoornis te kunnen afstemmen</w:t>
      </w:r>
      <w:r w:rsidR="005E2126">
        <w:rPr>
          <w:rFonts w:asciiTheme="minorHAnsi" w:hAnsiTheme="minorHAnsi" w:cstheme="minorHAnsi"/>
          <w:sz w:val="28"/>
          <w:szCs w:val="28"/>
        </w:rPr>
        <w:t>.</w:t>
      </w:r>
    </w:p>
    <w:p w14:paraId="19788E56" w14:textId="77777777" w:rsidR="00CB3312" w:rsidRDefault="00CB3312" w:rsidP="009203DF">
      <w:pPr>
        <w:rPr>
          <w:rFonts w:asciiTheme="minorHAnsi" w:hAnsiTheme="minorHAnsi" w:cstheme="minorHAnsi"/>
          <w:sz w:val="28"/>
          <w:szCs w:val="28"/>
        </w:rPr>
      </w:pPr>
    </w:p>
    <w:p w14:paraId="4FBF5C26" w14:textId="5778B68A" w:rsidR="00CB3312" w:rsidRDefault="005E2126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deze reeks refereeravonden belichten we actuele kennis en inzichten vanuit diverse specialistische disciplines werkzaam in de GGZ. Zo is er aandacht voor neuropsychologische ontwikkeling</w:t>
      </w:r>
      <w:r w:rsidR="00CB3312">
        <w:rPr>
          <w:rFonts w:asciiTheme="minorHAnsi" w:hAnsiTheme="minorHAnsi" w:cstheme="minorHAnsi"/>
          <w:sz w:val="28"/>
          <w:szCs w:val="28"/>
        </w:rPr>
        <w:t xml:space="preserve"> door de levensloop heen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667E90" w:rsidRPr="00667E90">
        <w:rPr>
          <w:rFonts w:asciiTheme="minorHAnsi" w:hAnsiTheme="minorHAnsi" w:cstheme="minorHAnsi"/>
          <w:sz w:val="28"/>
          <w:szCs w:val="28"/>
        </w:rPr>
        <w:t xml:space="preserve">risicofactoren en vroege voorlopers </w:t>
      </w:r>
      <w:r>
        <w:rPr>
          <w:rFonts w:asciiTheme="minorHAnsi" w:hAnsiTheme="minorHAnsi" w:cstheme="minorHAnsi"/>
          <w:sz w:val="28"/>
          <w:szCs w:val="28"/>
        </w:rPr>
        <w:t xml:space="preserve">en interactie </w:t>
      </w:r>
      <w:r w:rsidR="00CB3312">
        <w:rPr>
          <w:rFonts w:asciiTheme="minorHAnsi" w:hAnsiTheme="minorHAnsi" w:cstheme="minorHAnsi"/>
          <w:sz w:val="28"/>
          <w:szCs w:val="28"/>
        </w:rPr>
        <w:t>van psychiatrische ziektebeelden met</w:t>
      </w:r>
      <w:r>
        <w:rPr>
          <w:rFonts w:asciiTheme="minorHAnsi" w:hAnsiTheme="minorHAnsi" w:cstheme="minorHAnsi"/>
          <w:sz w:val="28"/>
          <w:szCs w:val="28"/>
        </w:rPr>
        <w:t xml:space="preserve"> cognitieve ontwikkelingsfactoren</w:t>
      </w:r>
      <w:r w:rsidR="00CB331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zowel in </w:t>
      </w:r>
      <w:r w:rsidR="00CB3312">
        <w:rPr>
          <w:rFonts w:asciiTheme="minorHAnsi" w:hAnsiTheme="minorHAnsi" w:cstheme="minorHAnsi"/>
          <w:sz w:val="28"/>
          <w:szCs w:val="28"/>
        </w:rPr>
        <w:t xml:space="preserve">bij voorbeeld </w:t>
      </w:r>
      <w:proofErr w:type="spellStart"/>
      <w:r>
        <w:rPr>
          <w:rFonts w:asciiTheme="minorHAnsi" w:hAnsiTheme="minorHAnsi" w:cstheme="minorHAnsi"/>
          <w:sz w:val="28"/>
          <w:szCs w:val="28"/>
        </w:rPr>
        <w:t>infants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als in ouderen</w:t>
      </w:r>
      <w:r w:rsidR="00CB331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D2DF214" w14:textId="77777777" w:rsidR="009203DF" w:rsidRPr="00CB3312" w:rsidRDefault="009203DF" w:rsidP="009203D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C5CD65" w14:textId="71B7DB2F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4202">
        <w:rPr>
          <w:rFonts w:asciiTheme="minorHAnsi" w:hAnsiTheme="minorHAnsi" w:cstheme="minorHAnsi"/>
          <w:b/>
          <w:bCs/>
          <w:sz w:val="28"/>
          <w:szCs w:val="28"/>
          <w:u w:val="single"/>
        </w:rPr>
        <w:t>Leerdoelen:</w:t>
      </w:r>
    </w:p>
    <w:p w14:paraId="3560964E" w14:textId="77777777" w:rsidR="00D93835" w:rsidRPr="0012745E" w:rsidRDefault="00D93835" w:rsidP="009203DF">
      <w:pPr>
        <w:rPr>
          <w:rFonts w:asciiTheme="minorHAnsi" w:hAnsiTheme="minorHAnsi" w:cstheme="minorHAnsi"/>
          <w:sz w:val="28"/>
          <w:szCs w:val="28"/>
        </w:rPr>
      </w:pPr>
    </w:p>
    <w:p w14:paraId="3310695E" w14:textId="0639ADA1" w:rsidR="00411339" w:rsidRPr="00004202" w:rsidRDefault="00D404BB" w:rsidP="00182D42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lastRenderedPageBreak/>
        <w:t>U heeft kennis van de</w:t>
      </w:r>
      <w:r w:rsidR="00CB3312" w:rsidRPr="00004202">
        <w:rPr>
          <w:rFonts w:asciiTheme="minorHAnsi" w:hAnsiTheme="minorHAnsi" w:cstheme="minorHAnsi"/>
          <w:sz w:val="28"/>
          <w:szCs w:val="28"/>
        </w:rPr>
        <w:t xml:space="preserve"> belangrijke cognitieve, psychologische en sociale factoren </w:t>
      </w:r>
      <w:r w:rsidR="00411339" w:rsidRPr="00004202">
        <w:rPr>
          <w:rFonts w:asciiTheme="minorHAnsi" w:hAnsiTheme="minorHAnsi" w:cstheme="minorHAnsi"/>
          <w:sz w:val="28"/>
          <w:szCs w:val="28"/>
        </w:rPr>
        <w:t>die van</w:t>
      </w:r>
      <w:r w:rsidR="00CB3312" w:rsidRPr="00004202">
        <w:rPr>
          <w:rFonts w:asciiTheme="minorHAnsi" w:hAnsiTheme="minorHAnsi" w:cstheme="minorHAnsi"/>
          <w:sz w:val="28"/>
          <w:szCs w:val="28"/>
        </w:rPr>
        <w:t xml:space="preserve"> belang</w:t>
      </w:r>
      <w:r w:rsidR="00411339" w:rsidRPr="00004202">
        <w:rPr>
          <w:rFonts w:asciiTheme="minorHAnsi" w:hAnsiTheme="minorHAnsi" w:cstheme="minorHAnsi"/>
          <w:sz w:val="28"/>
          <w:szCs w:val="28"/>
        </w:rPr>
        <w:t xml:space="preserve"> zijn</w:t>
      </w:r>
      <w:r w:rsidR="00CB3312" w:rsidRPr="00004202">
        <w:rPr>
          <w:rFonts w:asciiTheme="minorHAnsi" w:hAnsiTheme="minorHAnsi" w:cstheme="minorHAnsi"/>
          <w:sz w:val="28"/>
          <w:szCs w:val="28"/>
        </w:rPr>
        <w:t xml:space="preserve"> in de </w:t>
      </w:r>
      <w:r w:rsidR="00411339" w:rsidRPr="00004202">
        <w:rPr>
          <w:rFonts w:asciiTheme="minorHAnsi" w:hAnsiTheme="minorHAnsi" w:cstheme="minorHAnsi"/>
          <w:sz w:val="28"/>
          <w:szCs w:val="28"/>
        </w:rPr>
        <w:t xml:space="preserve">ontwikkeling van en </w:t>
      </w:r>
      <w:r w:rsidR="00CB3312" w:rsidRPr="00004202">
        <w:rPr>
          <w:rFonts w:asciiTheme="minorHAnsi" w:hAnsiTheme="minorHAnsi" w:cstheme="minorHAnsi"/>
          <w:sz w:val="28"/>
          <w:szCs w:val="28"/>
        </w:rPr>
        <w:t>interactie met psychopathologie en psychiatrische ziektebeeld</w:t>
      </w:r>
      <w:r w:rsidR="00411339" w:rsidRPr="00004202">
        <w:rPr>
          <w:rFonts w:asciiTheme="minorHAnsi" w:hAnsiTheme="minorHAnsi" w:cstheme="minorHAnsi"/>
          <w:sz w:val="28"/>
          <w:szCs w:val="28"/>
        </w:rPr>
        <w:t>en;</w:t>
      </w:r>
      <w:r w:rsidRPr="0000420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958DC1C" w14:textId="0BF03D91" w:rsidR="00BC618C" w:rsidRPr="00004202" w:rsidRDefault="00BC618C" w:rsidP="00182D42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t xml:space="preserve">U heeft kennis over </w:t>
      </w:r>
      <w:r w:rsidR="00411339" w:rsidRPr="00004202">
        <w:rPr>
          <w:rFonts w:asciiTheme="minorHAnsi" w:hAnsiTheme="minorHAnsi" w:cstheme="minorHAnsi"/>
          <w:sz w:val="28"/>
          <w:szCs w:val="28"/>
        </w:rPr>
        <w:t xml:space="preserve">recente wetenschappelijke inzichten op het gebied van belangrijke transitiemomenten in de ontwikkeling van psychische gezondheid; </w:t>
      </w:r>
    </w:p>
    <w:p w14:paraId="1A76AB63" w14:textId="0C2AB057" w:rsidR="00056AFA" w:rsidRPr="00004202" w:rsidRDefault="00056AFA" w:rsidP="00182D42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t>U heeft kennis van de actuele wetenschappelijke inzichten op het gebied van belangrijke psychiatrische ziektebeelden in de diverse ontwikkelingsfases, zoals depressieve stoornissen en persoonlijkheidsstoornissen;</w:t>
      </w:r>
    </w:p>
    <w:p w14:paraId="54CABFF0" w14:textId="5D212122" w:rsidR="009203DF" w:rsidRPr="00004202" w:rsidRDefault="4633C4E1" w:rsidP="009203DF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t xml:space="preserve">U wordt uitgedaagd een opinie te vormen over </w:t>
      </w:r>
      <w:r w:rsidR="00411339" w:rsidRPr="00004202">
        <w:rPr>
          <w:rFonts w:asciiTheme="minorHAnsi" w:hAnsiTheme="minorHAnsi" w:cstheme="minorHAnsi"/>
          <w:sz w:val="28"/>
          <w:szCs w:val="28"/>
        </w:rPr>
        <w:t>wat een ontwikkelingsperspectief en klinische stadiering betekenen voor de patiëntenzorg in de specialistische GGZ</w:t>
      </w:r>
    </w:p>
    <w:p w14:paraId="564D4C9F" w14:textId="77777777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F1995AB" w14:textId="73422FFC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Programma: </w:t>
      </w:r>
    </w:p>
    <w:p w14:paraId="4D37D374" w14:textId="77777777" w:rsidR="00D93835" w:rsidRPr="0012745E" w:rsidRDefault="00D93835" w:rsidP="009203D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8FB0C5" w14:textId="5AD93DA8" w:rsidR="009203DF" w:rsidRPr="0012745E" w:rsidRDefault="009203DF" w:rsidP="4633C4E1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17.30</w:t>
      </w:r>
      <w:r w:rsidR="00D93835" w:rsidRPr="0012745E">
        <w:rPr>
          <w:rFonts w:asciiTheme="minorHAnsi" w:hAnsiTheme="minorHAnsi" w:cstheme="minorHAnsi"/>
          <w:sz w:val="28"/>
          <w:szCs w:val="28"/>
        </w:rPr>
        <w:t xml:space="preserve"> - 18.20 uur</w:t>
      </w:r>
      <w:r w:rsidR="00D93835" w:rsidRPr="0012745E">
        <w:rPr>
          <w:rFonts w:asciiTheme="minorHAnsi" w:hAnsiTheme="minorHAnsi" w:cstheme="minorHAnsi"/>
          <w:sz w:val="28"/>
          <w:szCs w:val="28"/>
        </w:rPr>
        <w:tab/>
      </w:r>
      <w:r w:rsidR="00D93835" w:rsidRPr="0012745E">
        <w:rPr>
          <w:rFonts w:asciiTheme="minorHAnsi" w:hAnsiTheme="minorHAnsi" w:cstheme="minorHAnsi"/>
          <w:sz w:val="28"/>
          <w:szCs w:val="28"/>
        </w:rPr>
        <w:tab/>
      </w:r>
      <w:r w:rsidR="00D93835" w:rsidRPr="0012745E">
        <w:rPr>
          <w:rFonts w:asciiTheme="minorHAnsi" w:hAnsiTheme="minorHAnsi" w:cstheme="minorHAnsi"/>
          <w:sz w:val="28"/>
          <w:szCs w:val="28"/>
        </w:rPr>
        <w:tab/>
        <w:t>I</w:t>
      </w:r>
      <w:r w:rsidRPr="0012745E">
        <w:rPr>
          <w:rFonts w:asciiTheme="minorHAnsi" w:hAnsiTheme="minorHAnsi" w:cstheme="minorHAnsi"/>
          <w:sz w:val="28"/>
          <w:szCs w:val="28"/>
        </w:rPr>
        <w:t>nloop onder genot van soep en broodjes</w:t>
      </w:r>
    </w:p>
    <w:p w14:paraId="0A7D26F3" w14:textId="158F4F04" w:rsidR="009203DF" w:rsidRPr="0012745E" w:rsidRDefault="009203DF" w:rsidP="009203DF">
      <w:pPr>
        <w:ind w:left="3540" w:hanging="3540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18.30 – 18.40</w:t>
      </w:r>
      <w:r w:rsidRPr="0012745E">
        <w:rPr>
          <w:rFonts w:asciiTheme="minorHAnsi" w:hAnsiTheme="minorHAnsi" w:cstheme="minorHAnsi"/>
          <w:sz w:val="28"/>
          <w:szCs w:val="28"/>
        </w:rPr>
        <w:tab/>
        <w:t xml:space="preserve">opening en welkom door dagvoorzitter; </w:t>
      </w:r>
      <w:r w:rsidR="00004202">
        <w:rPr>
          <w:rFonts w:asciiTheme="minorHAnsi" w:hAnsiTheme="minorHAnsi" w:cstheme="minorHAnsi"/>
          <w:sz w:val="28"/>
          <w:szCs w:val="28"/>
        </w:rPr>
        <w:t>d</w:t>
      </w:r>
      <w:r w:rsidR="00DD53EA">
        <w:rPr>
          <w:rFonts w:asciiTheme="minorHAnsi" w:hAnsiTheme="minorHAnsi" w:cstheme="minorHAnsi"/>
          <w:sz w:val="28"/>
          <w:szCs w:val="28"/>
        </w:rPr>
        <w:t>r. Christel Hessels</w:t>
      </w:r>
      <w:r w:rsidR="00411339">
        <w:rPr>
          <w:rFonts w:asciiTheme="minorHAnsi" w:hAnsiTheme="minorHAnsi" w:cstheme="minorHAnsi"/>
          <w:sz w:val="28"/>
          <w:szCs w:val="28"/>
        </w:rPr>
        <w:t xml:space="preserve"> en drs. Matthijs Bogaerts</w:t>
      </w:r>
    </w:p>
    <w:p w14:paraId="7E4BE049" w14:textId="7A56F892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18.40 - 19.25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="00D77B83" w:rsidRPr="0012745E">
        <w:rPr>
          <w:rFonts w:asciiTheme="minorHAnsi" w:hAnsiTheme="minorHAnsi" w:cstheme="minorHAnsi"/>
          <w:sz w:val="28"/>
          <w:szCs w:val="28"/>
        </w:rPr>
        <w:t xml:space="preserve">Lezing, </w:t>
      </w:r>
      <w:r w:rsidR="00DD53EA">
        <w:rPr>
          <w:rFonts w:asciiTheme="minorHAnsi" w:hAnsiTheme="minorHAnsi" w:cstheme="minorHAnsi"/>
          <w:sz w:val="28"/>
          <w:szCs w:val="28"/>
        </w:rPr>
        <w:t xml:space="preserve"> drs. Marit Bierman</w:t>
      </w:r>
      <w:r w:rsidR="00D77B83" w:rsidRPr="0012745E">
        <w:rPr>
          <w:rFonts w:asciiTheme="minorHAnsi" w:hAnsiTheme="minorHAnsi" w:cstheme="minorHAnsi"/>
          <w:sz w:val="28"/>
          <w:szCs w:val="28"/>
        </w:rPr>
        <w:t>, inclusief discussie</w:t>
      </w:r>
    </w:p>
    <w:p w14:paraId="3FE85093" w14:textId="3D89AE54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19.25 - 19.35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  <w:t>Pauze</w:t>
      </w:r>
      <w:bookmarkStart w:id="0" w:name="_GoBack"/>
      <w:bookmarkEnd w:id="0"/>
    </w:p>
    <w:p w14:paraId="4E67DB36" w14:textId="632EEFC4" w:rsidR="009203DF" w:rsidRPr="0012745E" w:rsidRDefault="00D77B83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19.35 – 20.20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  <w:t>Lezing</w:t>
      </w:r>
      <w:r w:rsidR="00DD53EA">
        <w:rPr>
          <w:rFonts w:asciiTheme="minorHAnsi" w:hAnsiTheme="minorHAnsi" w:cstheme="minorHAnsi"/>
          <w:sz w:val="28"/>
          <w:szCs w:val="28"/>
        </w:rPr>
        <w:t xml:space="preserve"> </w:t>
      </w:r>
      <w:r w:rsidR="00004202">
        <w:rPr>
          <w:rFonts w:asciiTheme="minorHAnsi" w:hAnsiTheme="minorHAnsi" w:cstheme="minorHAnsi"/>
          <w:sz w:val="28"/>
          <w:szCs w:val="28"/>
        </w:rPr>
        <w:t>d</w:t>
      </w:r>
      <w:r w:rsidR="004055AA">
        <w:rPr>
          <w:rFonts w:asciiTheme="minorHAnsi" w:hAnsiTheme="minorHAnsi" w:cstheme="minorHAnsi"/>
          <w:sz w:val="28"/>
          <w:szCs w:val="28"/>
        </w:rPr>
        <w:t xml:space="preserve">r. </w:t>
      </w:r>
      <w:r w:rsidR="00DD53EA">
        <w:rPr>
          <w:rFonts w:asciiTheme="minorHAnsi" w:hAnsiTheme="minorHAnsi" w:cstheme="minorHAnsi"/>
          <w:sz w:val="28"/>
          <w:szCs w:val="28"/>
        </w:rPr>
        <w:t>Wim Houtjes</w:t>
      </w:r>
      <w:r w:rsidRPr="0012745E">
        <w:rPr>
          <w:rFonts w:asciiTheme="minorHAnsi" w:hAnsiTheme="minorHAnsi" w:cstheme="minorHAnsi"/>
          <w:sz w:val="28"/>
          <w:szCs w:val="28"/>
        </w:rPr>
        <w:t xml:space="preserve">, inclusief discussie </w:t>
      </w:r>
    </w:p>
    <w:p w14:paraId="01518F39" w14:textId="77777777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20.20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  <w:t>Sluiting en afsluitend drankje</w:t>
      </w:r>
    </w:p>
    <w:p w14:paraId="4E9D1F45" w14:textId="2C6EC16F" w:rsidR="009203DF" w:rsidRPr="0012745E" w:rsidRDefault="009203DF" w:rsidP="000872A7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2FFF86CF" w14:textId="78E3719D" w:rsidR="00D93835" w:rsidRPr="0012745E" w:rsidRDefault="00D93835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br w:type="page"/>
      </w:r>
    </w:p>
    <w:p w14:paraId="488A79A3" w14:textId="77777777" w:rsidR="00D93835" w:rsidRPr="0012745E" w:rsidRDefault="00D93835" w:rsidP="000872A7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6569441A" w14:textId="036947BF" w:rsidR="009203DF" w:rsidRPr="0012745E" w:rsidRDefault="76C542E5" w:rsidP="76C542E5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  <w:u w:val="single"/>
        </w:rPr>
        <w:t>Commissie:</w:t>
      </w:r>
    </w:p>
    <w:p w14:paraId="78F22294" w14:textId="77777777" w:rsidR="00D93835" w:rsidRPr="0012745E" w:rsidRDefault="00D93835" w:rsidP="000872A7">
      <w:pPr>
        <w:spacing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C1E3C9" w14:textId="77777777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Dr. H.J.G.M. van Megen, A- opleider, psychiater/psychotherapeut, Angst- en Dwang GGz Centraal</w:t>
      </w:r>
    </w:p>
    <w:p w14:paraId="024C5770" w14:textId="3663DC18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Dr. C. Hessels, P-opleider</w:t>
      </w:r>
      <w:r w:rsidR="00411339">
        <w:rPr>
          <w:rFonts w:asciiTheme="minorHAnsi" w:hAnsiTheme="minorHAnsi" w:cstheme="minorHAnsi"/>
          <w:sz w:val="28"/>
          <w:szCs w:val="28"/>
        </w:rPr>
        <w:t xml:space="preserve"> en </w:t>
      </w:r>
      <w:r w:rsidR="00411339" w:rsidRPr="00411339">
        <w:rPr>
          <w:rFonts w:asciiTheme="minorHAnsi" w:hAnsiTheme="minorHAnsi" w:cstheme="minorHAnsi"/>
          <w:sz w:val="28"/>
          <w:szCs w:val="28"/>
        </w:rPr>
        <w:t xml:space="preserve">klinisch psycholoog </w:t>
      </w:r>
      <w:r w:rsidR="00411339">
        <w:rPr>
          <w:rFonts w:asciiTheme="minorHAnsi" w:hAnsiTheme="minorHAnsi" w:cstheme="minorHAnsi"/>
          <w:sz w:val="28"/>
          <w:szCs w:val="28"/>
        </w:rPr>
        <w:t xml:space="preserve">programma </w:t>
      </w:r>
      <w:r w:rsidR="00411339" w:rsidRPr="00411339">
        <w:rPr>
          <w:rFonts w:asciiTheme="minorHAnsi" w:hAnsiTheme="minorHAnsi" w:cstheme="minorHAnsi"/>
          <w:sz w:val="28"/>
          <w:szCs w:val="28"/>
        </w:rPr>
        <w:t>HYPE,</w:t>
      </w:r>
      <w:r w:rsidRPr="0012745E">
        <w:rPr>
          <w:rFonts w:asciiTheme="minorHAnsi" w:hAnsiTheme="minorHAnsi" w:cstheme="minorHAnsi"/>
          <w:sz w:val="28"/>
          <w:szCs w:val="28"/>
        </w:rPr>
        <w:t xml:space="preserve"> GGz Centraal</w:t>
      </w:r>
    </w:p>
    <w:p w14:paraId="45C306C1" w14:textId="77777777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 xml:space="preserve">Drs. M. de Leeuw, Opleider Verpleegkundig Specialist GGZ /Teamleider zorg FACT/Verpleegkundig specialist GGZ </w:t>
      </w:r>
      <w:proofErr w:type="spellStart"/>
      <w:r w:rsidRPr="0012745E">
        <w:rPr>
          <w:rFonts w:asciiTheme="minorHAnsi" w:hAnsiTheme="minorHAnsi" w:cstheme="minorHAnsi"/>
          <w:sz w:val="28"/>
          <w:szCs w:val="28"/>
        </w:rPr>
        <w:t>GGz</w:t>
      </w:r>
      <w:proofErr w:type="spellEnd"/>
      <w:r w:rsidRPr="0012745E">
        <w:rPr>
          <w:rFonts w:asciiTheme="minorHAnsi" w:hAnsiTheme="minorHAnsi" w:cstheme="minorHAnsi"/>
          <w:sz w:val="28"/>
          <w:szCs w:val="28"/>
        </w:rPr>
        <w:t xml:space="preserve"> Centraal</w:t>
      </w:r>
    </w:p>
    <w:p w14:paraId="65E6F441" w14:textId="77777777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Dr. P. Roberto Doornebal-Bakker, psychiater en genetisch epidemioloog, plaatsvervangend opleider en opleider aandachtsgebied volwassenenpsychiatrie GGz Centraal</w:t>
      </w:r>
    </w:p>
    <w:p w14:paraId="09760D4C" w14:textId="2B233D7D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 xml:space="preserve">Drs. </w:t>
      </w:r>
      <w:r w:rsidR="00411339">
        <w:rPr>
          <w:rFonts w:asciiTheme="minorHAnsi" w:hAnsiTheme="minorHAnsi" w:cstheme="minorHAnsi"/>
          <w:sz w:val="28"/>
          <w:szCs w:val="28"/>
        </w:rPr>
        <w:t>M. Bogaerts</w:t>
      </w:r>
      <w:r w:rsidRPr="0012745E">
        <w:rPr>
          <w:rFonts w:asciiTheme="minorHAnsi" w:hAnsiTheme="minorHAnsi" w:cstheme="minorHAnsi"/>
          <w:sz w:val="28"/>
          <w:szCs w:val="28"/>
        </w:rPr>
        <w:t xml:space="preserve">, </w:t>
      </w:r>
      <w:r w:rsidR="00411339">
        <w:rPr>
          <w:rFonts w:asciiTheme="minorHAnsi" w:hAnsiTheme="minorHAnsi" w:cstheme="minorHAnsi"/>
          <w:sz w:val="28"/>
          <w:szCs w:val="28"/>
        </w:rPr>
        <w:t xml:space="preserve">klinisch psycholoog en directeur behandelzaken Fornhese en </w:t>
      </w:r>
      <w:proofErr w:type="spellStart"/>
      <w:r w:rsidR="00411339">
        <w:rPr>
          <w:rFonts w:asciiTheme="minorHAnsi" w:hAnsiTheme="minorHAnsi" w:cstheme="minorHAnsi"/>
          <w:sz w:val="28"/>
          <w:szCs w:val="28"/>
        </w:rPr>
        <w:t>Emerhe</w:t>
      </w:r>
      <w:r w:rsidR="00AE1AE5">
        <w:rPr>
          <w:rFonts w:asciiTheme="minorHAnsi" w:hAnsiTheme="minorHAnsi" w:cstheme="minorHAnsi"/>
          <w:sz w:val="28"/>
          <w:szCs w:val="28"/>
        </w:rPr>
        <w:t>s</w:t>
      </w:r>
      <w:r w:rsidR="00411339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411339">
        <w:rPr>
          <w:rFonts w:asciiTheme="minorHAnsi" w:hAnsiTheme="minorHAnsi" w:cstheme="minorHAnsi"/>
          <w:sz w:val="28"/>
          <w:szCs w:val="28"/>
        </w:rPr>
        <w:t>,</w:t>
      </w:r>
      <w:r w:rsidRPr="0012745E">
        <w:rPr>
          <w:rFonts w:asciiTheme="minorHAnsi" w:hAnsiTheme="minorHAnsi" w:cstheme="minorHAnsi"/>
          <w:sz w:val="28"/>
          <w:szCs w:val="28"/>
        </w:rPr>
        <w:t xml:space="preserve"> GGz Centraal</w:t>
      </w:r>
    </w:p>
    <w:sectPr w:rsidR="009203DF" w:rsidRPr="0012745E" w:rsidSect="00960C8B">
      <w:headerReference w:type="even" r:id="rId13"/>
      <w:footerReference w:type="even" r:id="rId14"/>
      <w:pgSz w:w="11906" w:h="16838" w:code="9"/>
      <w:pgMar w:top="1560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A07C" w14:textId="77777777" w:rsidR="00C304AC" w:rsidRDefault="00C304AC">
      <w:r>
        <w:separator/>
      </w:r>
    </w:p>
  </w:endnote>
  <w:endnote w:type="continuationSeparator" w:id="0">
    <w:p w14:paraId="17B3154D" w14:textId="77777777" w:rsidR="00C304AC" w:rsidRDefault="00C3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7" w14:textId="77777777" w:rsidR="00F45C7E" w:rsidRDefault="00C6051F" w:rsidP="006C48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5C7E">
      <w:rPr>
        <w:noProof/>
      </w:rPr>
      <w:t>5</w:t>
    </w:r>
    <w:r>
      <w:rPr>
        <w:noProof/>
      </w:rPr>
      <w:fldChar w:fldCharType="end"/>
    </w:r>
  </w:p>
  <w:p w14:paraId="3EEBA3B8" w14:textId="77777777" w:rsidR="00F45C7E" w:rsidRDefault="00F45C7E" w:rsidP="00E57A4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42D9" w14:textId="77777777" w:rsidR="00C304AC" w:rsidRDefault="00C304AC">
      <w:r>
        <w:separator/>
      </w:r>
    </w:p>
  </w:footnote>
  <w:footnote w:type="continuationSeparator" w:id="0">
    <w:p w14:paraId="01C1FC0F" w14:textId="77777777" w:rsidR="00C304AC" w:rsidRDefault="00C3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2" w14:textId="77777777" w:rsidR="00F45C7E" w:rsidRDefault="00B85C39" w:rsidP="009D29D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45C7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45C7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EEBA3B3" w14:textId="77777777" w:rsidR="00F45C7E" w:rsidRDefault="00F45C7E" w:rsidP="009D29DF">
    <w:pPr>
      <w:pStyle w:val="Koptekst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34F"/>
    <w:multiLevelType w:val="multilevel"/>
    <w:tmpl w:val="94D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56"/>
    <w:rsid w:val="00001282"/>
    <w:rsid w:val="00004202"/>
    <w:rsid w:val="00020C56"/>
    <w:rsid w:val="000358AC"/>
    <w:rsid w:val="00035E77"/>
    <w:rsid w:val="00040F88"/>
    <w:rsid w:val="00045A7C"/>
    <w:rsid w:val="00056AFA"/>
    <w:rsid w:val="000837F7"/>
    <w:rsid w:val="00086F66"/>
    <w:rsid w:val="000872A7"/>
    <w:rsid w:val="00096BFC"/>
    <w:rsid w:val="000B426E"/>
    <w:rsid w:val="000D09E2"/>
    <w:rsid w:val="001066F4"/>
    <w:rsid w:val="0011768A"/>
    <w:rsid w:val="00124885"/>
    <w:rsid w:val="0012745E"/>
    <w:rsid w:val="0013600F"/>
    <w:rsid w:val="00136EDE"/>
    <w:rsid w:val="0014197A"/>
    <w:rsid w:val="00163069"/>
    <w:rsid w:val="0016541F"/>
    <w:rsid w:val="00165FA3"/>
    <w:rsid w:val="00177719"/>
    <w:rsid w:val="00183577"/>
    <w:rsid w:val="00184D64"/>
    <w:rsid w:val="0019284B"/>
    <w:rsid w:val="001A0F7A"/>
    <w:rsid w:val="001B303C"/>
    <w:rsid w:val="001C4E31"/>
    <w:rsid w:val="001E738C"/>
    <w:rsid w:val="0021785F"/>
    <w:rsid w:val="00251FCA"/>
    <w:rsid w:val="002A48D8"/>
    <w:rsid w:val="002A4C7B"/>
    <w:rsid w:val="002B4E28"/>
    <w:rsid w:val="002C0F82"/>
    <w:rsid w:val="002C2D02"/>
    <w:rsid w:val="002D42E7"/>
    <w:rsid w:val="002D6412"/>
    <w:rsid w:val="002E2DD3"/>
    <w:rsid w:val="002F5A81"/>
    <w:rsid w:val="00314A55"/>
    <w:rsid w:val="00334572"/>
    <w:rsid w:val="0037526C"/>
    <w:rsid w:val="00381A60"/>
    <w:rsid w:val="003942BF"/>
    <w:rsid w:val="003B1B98"/>
    <w:rsid w:val="003E1F4C"/>
    <w:rsid w:val="003F3570"/>
    <w:rsid w:val="004055AA"/>
    <w:rsid w:val="00411339"/>
    <w:rsid w:val="00453FF4"/>
    <w:rsid w:val="0046580B"/>
    <w:rsid w:val="0047627C"/>
    <w:rsid w:val="00482FB8"/>
    <w:rsid w:val="004C0DBA"/>
    <w:rsid w:val="00512656"/>
    <w:rsid w:val="00515B87"/>
    <w:rsid w:val="00553F22"/>
    <w:rsid w:val="005655EE"/>
    <w:rsid w:val="00573A8C"/>
    <w:rsid w:val="005A0D23"/>
    <w:rsid w:val="005A31D9"/>
    <w:rsid w:val="005A5073"/>
    <w:rsid w:val="005B63E3"/>
    <w:rsid w:val="005C28C2"/>
    <w:rsid w:val="005D3990"/>
    <w:rsid w:val="005E2126"/>
    <w:rsid w:val="00604AEF"/>
    <w:rsid w:val="00611573"/>
    <w:rsid w:val="0062667B"/>
    <w:rsid w:val="00637047"/>
    <w:rsid w:val="006448B9"/>
    <w:rsid w:val="00663F08"/>
    <w:rsid w:val="00667E90"/>
    <w:rsid w:val="006863DD"/>
    <w:rsid w:val="006907A6"/>
    <w:rsid w:val="00690CB2"/>
    <w:rsid w:val="006C4897"/>
    <w:rsid w:val="006D4E90"/>
    <w:rsid w:val="006D770D"/>
    <w:rsid w:val="006E087E"/>
    <w:rsid w:val="006E0A14"/>
    <w:rsid w:val="006E0B96"/>
    <w:rsid w:val="006F3FB6"/>
    <w:rsid w:val="0076103D"/>
    <w:rsid w:val="007922CB"/>
    <w:rsid w:val="007A2C0F"/>
    <w:rsid w:val="007B40AE"/>
    <w:rsid w:val="007C73FE"/>
    <w:rsid w:val="007D105F"/>
    <w:rsid w:val="007D63D5"/>
    <w:rsid w:val="0080507F"/>
    <w:rsid w:val="0084220C"/>
    <w:rsid w:val="00866A8D"/>
    <w:rsid w:val="0088079F"/>
    <w:rsid w:val="00883719"/>
    <w:rsid w:val="008920C8"/>
    <w:rsid w:val="008E748D"/>
    <w:rsid w:val="008F1BE3"/>
    <w:rsid w:val="008F27A6"/>
    <w:rsid w:val="0090078D"/>
    <w:rsid w:val="00904537"/>
    <w:rsid w:val="009203DF"/>
    <w:rsid w:val="009211D3"/>
    <w:rsid w:val="00932493"/>
    <w:rsid w:val="00945AD3"/>
    <w:rsid w:val="00960C8B"/>
    <w:rsid w:val="00992605"/>
    <w:rsid w:val="009960EE"/>
    <w:rsid w:val="009A4512"/>
    <w:rsid w:val="009B307D"/>
    <w:rsid w:val="009B676D"/>
    <w:rsid w:val="009C0669"/>
    <w:rsid w:val="009D0C5A"/>
    <w:rsid w:val="009D29DF"/>
    <w:rsid w:val="009F3DE5"/>
    <w:rsid w:val="00A61649"/>
    <w:rsid w:val="00A63E3E"/>
    <w:rsid w:val="00A914DD"/>
    <w:rsid w:val="00A96FCA"/>
    <w:rsid w:val="00A97923"/>
    <w:rsid w:val="00AA148F"/>
    <w:rsid w:val="00AA1FC1"/>
    <w:rsid w:val="00AC5D86"/>
    <w:rsid w:val="00AE1AE5"/>
    <w:rsid w:val="00AE5B73"/>
    <w:rsid w:val="00AF3E5A"/>
    <w:rsid w:val="00AF4AF6"/>
    <w:rsid w:val="00B020FC"/>
    <w:rsid w:val="00B070C6"/>
    <w:rsid w:val="00B20959"/>
    <w:rsid w:val="00B343C8"/>
    <w:rsid w:val="00B74E0C"/>
    <w:rsid w:val="00B835AD"/>
    <w:rsid w:val="00B85C39"/>
    <w:rsid w:val="00B9001F"/>
    <w:rsid w:val="00B927B3"/>
    <w:rsid w:val="00BB49AB"/>
    <w:rsid w:val="00BC618C"/>
    <w:rsid w:val="00BF753B"/>
    <w:rsid w:val="00C0742A"/>
    <w:rsid w:val="00C175DE"/>
    <w:rsid w:val="00C304AC"/>
    <w:rsid w:val="00C3437F"/>
    <w:rsid w:val="00C6051F"/>
    <w:rsid w:val="00C820A5"/>
    <w:rsid w:val="00C83959"/>
    <w:rsid w:val="00C97651"/>
    <w:rsid w:val="00CB282F"/>
    <w:rsid w:val="00CB3312"/>
    <w:rsid w:val="00CB35FD"/>
    <w:rsid w:val="00CB6DAD"/>
    <w:rsid w:val="00CD400F"/>
    <w:rsid w:val="00CE4A70"/>
    <w:rsid w:val="00CF6B3B"/>
    <w:rsid w:val="00D0282C"/>
    <w:rsid w:val="00D0394A"/>
    <w:rsid w:val="00D1006F"/>
    <w:rsid w:val="00D1775E"/>
    <w:rsid w:val="00D23FA6"/>
    <w:rsid w:val="00D404BB"/>
    <w:rsid w:val="00D42B60"/>
    <w:rsid w:val="00D576FF"/>
    <w:rsid w:val="00D65FF7"/>
    <w:rsid w:val="00D77B83"/>
    <w:rsid w:val="00D84D0F"/>
    <w:rsid w:val="00D93835"/>
    <w:rsid w:val="00DC4569"/>
    <w:rsid w:val="00DC630E"/>
    <w:rsid w:val="00DD0AAF"/>
    <w:rsid w:val="00DD53EA"/>
    <w:rsid w:val="00DF19DB"/>
    <w:rsid w:val="00E00D4A"/>
    <w:rsid w:val="00E12DF0"/>
    <w:rsid w:val="00E26DAD"/>
    <w:rsid w:val="00E448B9"/>
    <w:rsid w:val="00E4664E"/>
    <w:rsid w:val="00E57A49"/>
    <w:rsid w:val="00E63DC3"/>
    <w:rsid w:val="00EA26B8"/>
    <w:rsid w:val="00ED65F4"/>
    <w:rsid w:val="00EE3478"/>
    <w:rsid w:val="00EF616E"/>
    <w:rsid w:val="00F02CDC"/>
    <w:rsid w:val="00F30AE2"/>
    <w:rsid w:val="00F341F6"/>
    <w:rsid w:val="00F40572"/>
    <w:rsid w:val="00F45C7E"/>
    <w:rsid w:val="00F711D6"/>
    <w:rsid w:val="00F814E9"/>
    <w:rsid w:val="00FD098D"/>
    <w:rsid w:val="00FE5194"/>
    <w:rsid w:val="00FE5D05"/>
    <w:rsid w:val="4633C4E1"/>
    <w:rsid w:val="76C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BA3AC"/>
  <w15:docId w15:val="{9F0D733F-32EF-4375-B3CB-4258722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85C39"/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F30AE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autoRedefine/>
    <w:qFormat/>
    <w:rsid w:val="00C9765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C9765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30AE2"/>
  </w:style>
  <w:style w:type="paragraph" w:styleId="Inhopg2">
    <w:name w:val="toc 2"/>
    <w:basedOn w:val="Standaard"/>
    <w:next w:val="Standaard"/>
    <w:autoRedefine/>
    <w:semiHidden/>
    <w:rsid w:val="00F30AE2"/>
    <w:pPr>
      <w:ind w:left="220"/>
    </w:pPr>
  </w:style>
  <w:style w:type="paragraph" w:styleId="Koptekst">
    <w:name w:val="header"/>
    <w:basedOn w:val="Standaard"/>
    <w:rsid w:val="000358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97651"/>
    <w:pPr>
      <w:tabs>
        <w:tab w:val="center" w:pos="4536"/>
        <w:tab w:val="right" w:pos="9072"/>
      </w:tabs>
    </w:pPr>
    <w:rPr>
      <w:sz w:val="18"/>
    </w:rPr>
  </w:style>
  <w:style w:type="paragraph" w:styleId="Inhopg3">
    <w:name w:val="toc 3"/>
    <w:basedOn w:val="Standaard"/>
    <w:next w:val="Standaard"/>
    <w:autoRedefine/>
    <w:semiHidden/>
    <w:rsid w:val="00D0394A"/>
    <w:pPr>
      <w:ind w:left="440"/>
    </w:pPr>
  </w:style>
  <w:style w:type="character" w:styleId="Hyperlink">
    <w:name w:val="Hyperlink"/>
    <w:basedOn w:val="Standaardalinea-lettertype"/>
    <w:rsid w:val="00D0394A"/>
    <w:rPr>
      <w:color w:val="0000FF"/>
      <w:u w:val="single"/>
    </w:rPr>
  </w:style>
  <w:style w:type="character" w:styleId="Paginanummer">
    <w:name w:val="page number"/>
    <w:basedOn w:val="Standaardalinea-lettertype"/>
    <w:rsid w:val="00C97651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rsid w:val="00945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5AD3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D93835"/>
    <w:rPr>
      <w:rFonts w:ascii="Calibri" w:eastAsiaTheme="minorHAnsi" w:hAnsi="Calibri" w:cs="Calibri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kro2010\HKZ-sjabloon%20zonder%20voorbla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 xsi:nil="true"/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CD9B3D51C956FE4B825E6A900FE0DB28" ma:contentTypeVersion="11" ma:contentTypeDescription="" ma:contentTypeScope="" ma:versionID="71f3ead1bc509875056c4caaf7130abe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c917246d4f8a436a08e7f7f5f34a2154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Project: Refereerbijeenkomsten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f66d6ac9-6013-4d6b-b193-27e212a82c45}" ma:internalName="TaxCatchAll" ma:readOnly="false" ma:showField="CatchAllData" ma:web="0303ce27-07e2-4d86-a157-8f4e68388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6d6ac9-6013-4d6b-b193-27e212a82c45}" ma:internalName="TaxCatchAllLabel" ma:readOnly="false" ma:showField="CatchAllDataLabel" ma:web="0303ce27-07e2-4d86-a157-8f4e68388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3AEE-4CFB-4209-A24D-D69A10382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423f61-2a66-4ee9-b475-8205ed5c454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E3E33-6317-4AB8-AD87-7CFA72F6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EF1E-9B0A-41B4-8C2D-BA501B87F2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AB7F0B-E820-4E42-8133-F2B3BE66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F3054-E2C8-4E6A-985B-F844D547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HKZ-sjabloon zonder voorblad.dotm</Template>
  <TotalTime>0</TotalTime>
  <Pages>3</Pages>
  <Words>523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wordbestand met logo</vt:lpstr>
    </vt:vector>
  </TitlesOfParts>
  <Company>GGz Centraal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wordbestand met logo</dc:title>
  <dc:creator>Salimans</dc:creator>
  <cp:keywords>HKZ sjabloon met voorblad</cp:keywords>
  <cp:lastModifiedBy>Karolien Sternsdorff</cp:lastModifiedBy>
  <cp:revision>2</cp:revision>
  <cp:lastPrinted>2007-03-06T08:09:00Z</cp:lastPrinted>
  <dcterms:created xsi:type="dcterms:W3CDTF">2019-01-29T14:34:00Z</dcterms:created>
  <dcterms:modified xsi:type="dcterms:W3CDTF">2019-01-29T14:34:00Z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rijver">
    <vt:lpwstr/>
  </property>
  <property fmtid="{D5CDD505-2E9C-101B-9397-08002B2CF9AE}" pid="3" name="Functie">
    <vt:lpwstr/>
  </property>
  <property fmtid="{D5CDD505-2E9C-101B-9397-08002B2CF9AE}" pid="4" name="Datum">
    <vt:lpwstr> </vt:lpwstr>
  </property>
  <property fmtid="{D5CDD505-2E9C-101B-9397-08002B2CF9AE}" pid="5" name="Soort">
    <vt:lpwstr>basisbestand</vt:lpwstr>
  </property>
  <property fmtid="{D5CDD505-2E9C-101B-9397-08002B2CF9AE}" pid="6" name="Naam">
    <vt:lpwstr/>
  </property>
  <property fmtid="{D5CDD505-2E9C-101B-9397-08002B2CF9AE}" pid="7" name="Auteur">
    <vt:lpwstr/>
  </property>
  <property fmtid="{D5CDD505-2E9C-101B-9397-08002B2CF9AE}" pid="8" name="Eigenaar">
    <vt:lpwstr/>
  </property>
  <property fmtid="{D5CDD505-2E9C-101B-9397-08002B2CF9AE}" pid="9" name="Geldend">
    <vt:lpwstr/>
  </property>
  <property fmtid="{D5CDD505-2E9C-101B-9397-08002B2CF9AE}" pid="10" name="Versienummer">
    <vt:lpwstr> </vt:lpwstr>
  </property>
  <property fmtid="{D5CDD505-2E9C-101B-9397-08002B2CF9AE}" pid="11" name="Versiedatum">
    <vt:lpwstr> </vt:lpwstr>
  </property>
  <property fmtid="{D5CDD505-2E9C-101B-9397-08002B2CF9AE}" pid="12" name="Status">
    <vt:lpwstr> </vt:lpwstr>
  </property>
  <property fmtid="{D5CDD505-2E9C-101B-9397-08002B2CF9AE}" pid="13" name="Revisiedatum">
    <vt:lpwstr> </vt:lpwstr>
  </property>
  <property fmtid="{D5CDD505-2E9C-101B-9397-08002B2CF9AE}" pid="14" name="ContentTypeId">
    <vt:lpwstr>0x01010092C6EC98D143B24B9B82EAD784733D2A00CD9B3D51C956FE4B825E6A900FE0DB28</vt:lpwstr>
  </property>
  <property fmtid="{D5CDD505-2E9C-101B-9397-08002B2CF9AE}" pid="15" name="GGZ_Zorgpaden">
    <vt:lpwstr/>
  </property>
  <property fmtid="{D5CDD505-2E9C-101B-9397-08002B2CF9AE}" pid="16" name="Plaats">
    <vt:lpwstr>GGz Centraal</vt:lpwstr>
  </property>
  <property fmtid="{D5CDD505-2E9C-101B-9397-08002B2CF9AE}" pid="17" name="GGZ_Vakgebieden">
    <vt:lpwstr/>
  </property>
  <property fmtid="{D5CDD505-2E9C-101B-9397-08002B2CF9AE}" pid="18" name="Opmerking">
    <vt:lpwstr/>
  </property>
  <property fmtid="{D5CDD505-2E9C-101B-9397-08002B2CF9AE}" pid="19" name="SharedWithUsers">
    <vt:lpwstr>21;#Marianne de Leeuw</vt:lpwstr>
  </property>
</Properties>
</file>